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C6" w:rsidRPr="00FB1DC6" w:rsidRDefault="00FB1DC6" w:rsidP="00FB1DC6">
      <w:pPr>
        <w:spacing w:before="480"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1DC6">
        <w:rPr>
          <w:rFonts w:ascii="Times New Roman" w:eastAsia="Calibri" w:hAnsi="Times New Roman" w:cs="Times New Roman"/>
          <w:sz w:val="24"/>
          <w:szCs w:val="24"/>
        </w:rPr>
        <w:t>УДК 663.2/.3</w:t>
      </w:r>
    </w:p>
    <w:p w:rsidR="00FB1DC6" w:rsidRPr="00FB1DC6" w:rsidRDefault="00FB1DC6" w:rsidP="00FB1DC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B1DC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Целесообразность использования приема </w:t>
      </w:r>
    </w:p>
    <w:p w:rsidR="00FB1DC6" w:rsidRPr="00FB1DC6" w:rsidRDefault="00FB1DC6" w:rsidP="00FB1DC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B1DC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углекислотной мацерации в технологии ликерных вин типа портвейн из нового сорта винограда </w:t>
      </w:r>
    </w:p>
    <w:p w:rsidR="00FB1DC6" w:rsidRPr="00FB1DC6" w:rsidRDefault="00FB1DC6" w:rsidP="00FB1DC6">
      <w:pPr>
        <w:spacing w:after="20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FB1DC6">
        <w:rPr>
          <w:rFonts w:ascii="Times New Roman" w:eastAsia="Calibri" w:hAnsi="Times New Roman" w:cs="Times New Roman"/>
          <w:b/>
          <w:caps/>
          <w:sz w:val="28"/>
          <w:szCs w:val="28"/>
        </w:rPr>
        <w:t>Кристалл</w:t>
      </w:r>
    </w:p>
    <w:p w:rsidR="00FB1DC6" w:rsidRPr="00FB1DC6" w:rsidRDefault="00FB1DC6" w:rsidP="00FB1DC6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FB1DC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EXPEDIENCY OF USE OF CARBON DIOXIDE MACERATION IN TECHNOLOGY OF LIQUEUR WINES OF PORT TYPE FROM THE NEW GRAPE VARIETY – CRYSTAL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503"/>
        <w:gridCol w:w="4569"/>
      </w:tblGrid>
      <w:tr w:rsidR="00FB1DC6" w:rsidRPr="00FB1DC6" w:rsidTr="00C93F91">
        <w:trPr>
          <w:trHeight w:val="485"/>
        </w:trPr>
        <w:tc>
          <w:tcPr>
            <w:tcW w:w="4503" w:type="dxa"/>
            <w:shd w:val="clear" w:color="auto" w:fill="auto"/>
          </w:tcPr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Е.Н. Калмыкова, Н.Н. Калмыкова, </w:t>
            </w:r>
          </w:p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Т.В. Гапонова, М.В. Антоненко</w:t>
            </w:r>
          </w:p>
        </w:tc>
        <w:tc>
          <w:tcPr>
            <w:tcW w:w="4569" w:type="dxa"/>
            <w:shd w:val="clear" w:color="auto" w:fill="auto"/>
          </w:tcPr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Kalmykova</w:t>
            </w: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Kalmykova</w:t>
            </w: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B1DC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T.V. Gaponova, M.V. Antonenko</w:t>
            </w:r>
          </w:p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B1DC6" w:rsidRPr="00FB1DC6" w:rsidTr="00C93F91">
        <w:trPr>
          <w:trHeight w:val="1619"/>
        </w:trPr>
        <w:tc>
          <w:tcPr>
            <w:tcW w:w="4503" w:type="dxa"/>
            <w:shd w:val="clear" w:color="auto" w:fill="auto"/>
          </w:tcPr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ФГБНУ «Всероссийский </w:t>
            </w:r>
          </w:p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научно-исследовательский институт</w:t>
            </w:r>
          </w:p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виноградарства и виноделия </w:t>
            </w:r>
          </w:p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Я.И. Потапенко», г. Новочеркасск, Россия, </w:t>
            </w:r>
            <w:r w:rsidRPr="00FB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FB1DC6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ruswine</w:t>
              </w:r>
              <w:r w:rsidRPr="00FB1DC6">
                <w:rPr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FB1DC6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1DC6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B1DC6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All-Russian Ya.I. Potapenko</w:t>
            </w:r>
          </w:p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Institute for Viticulture &amp; Winemaking. </w:t>
            </w:r>
          </w:p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Novocherkassk, Russia</w:t>
            </w:r>
          </w:p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 ruswine@yandex.ru</w:t>
            </w:r>
          </w:p>
        </w:tc>
      </w:tr>
      <w:tr w:rsidR="00FB1DC6" w:rsidRPr="00FB1DC6" w:rsidTr="00C93F91">
        <w:trPr>
          <w:trHeight w:val="1623"/>
        </w:trPr>
        <w:tc>
          <w:tcPr>
            <w:tcW w:w="4503" w:type="dxa"/>
            <w:shd w:val="clear" w:color="auto" w:fill="auto"/>
          </w:tcPr>
          <w:p w:rsidR="00FB1DC6" w:rsidRPr="00FB1DC6" w:rsidRDefault="00FB1DC6" w:rsidP="00FB1DC6">
            <w:pPr>
              <w:widowControl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Аннотация.</w:t>
            </w: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Показано влияние углекислотной мацерации на качество вин типа портвейн. Изучена возможность использования сорта Кристалл для приготовления вин этого типа.</w:t>
            </w:r>
          </w:p>
          <w:p w:rsidR="00FB1DC6" w:rsidRPr="00FB1DC6" w:rsidRDefault="00FB1DC6" w:rsidP="00FB1DC6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FB1DC6" w:rsidRPr="00FB1DC6" w:rsidRDefault="00FB1DC6" w:rsidP="00FB1DC6">
            <w:pPr>
              <w:widowControl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1D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Summary.</w:t>
            </w:r>
            <w:r w:rsidRPr="00FB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Influence of carbon dioxide maceration on the quality of port wines is shown. The possibility of use of the variety Crystal for preparation of wines of this type is studied.</w:t>
            </w:r>
          </w:p>
        </w:tc>
      </w:tr>
      <w:tr w:rsidR="00FB1DC6" w:rsidRPr="00FB1DC6" w:rsidTr="00C93F91">
        <w:trPr>
          <w:trHeight w:val="690"/>
        </w:trPr>
        <w:tc>
          <w:tcPr>
            <w:tcW w:w="4503" w:type="dxa"/>
            <w:shd w:val="clear" w:color="auto" w:fill="auto"/>
          </w:tcPr>
          <w:p w:rsidR="00FB1DC6" w:rsidRPr="00FB1DC6" w:rsidRDefault="00FB1DC6" w:rsidP="00FB1DC6">
            <w:pPr>
              <w:widowControl w:val="0"/>
              <w:tabs>
                <w:tab w:val="center" w:pos="4535"/>
                <w:tab w:val="left" w:pos="8310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слова.</w:t>
            </w: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Сорт, виноград, мезга, углекислотная мацерация, вино, портвейн.</w:t>
            </w:r>
          </w:p>
        </w:tc>
        <w:tc>
          <w:tcPr>
            <w:tcW w:w="4569" w:type="dxa"/>
            <w:shd w:val="clear" w:color="auto" w:fill="auto"/>
          </w:tcPr>
          <w:p w:rsidR="00FB1DC6" w:rsidRPr="00FB1DC6" w:rsidRDefault="00FB1DC6" w:rsidP="00FB1DC6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Key words. 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Variety, grapes, pulp, </w:t>
            </w:r>
            <w:r w:rsidRPr="00FB1D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carbon dioxid maceration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wine, port wine.</w:t>
            </w:r>
          </w:p>
        </w:tc>
      </w:tr>
    </w:tbl>
    <w:p w:rsidR="00FB1DC6" w:rsidRPr="00FB1DC6" w:rsidRDefault="00FB1DC6" w:rsidP="00FB1DC6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B1DC6">
        <w:rPr>
          <w:rFonts w:ascii="Times New Roman" w:eastAsia="Calibri" w:hAnsi="Times New Roman" w:cs="Times New Roman"/>
          <w:b/>
          <w:sz w:val="30"/>
          <w:szCs w:val="30"/>
        </w:rPr>
        <w:t>Введение.</w:t>
      </w:r>
      <w:r w:rsidRPr="00FB1DC6">
        <w:rPr>
          <w:rFonts w:ascii="Calibri" w:eastAsia="Calibri" w:hAnsi="Calibri" w:cs="Calibri"/>
          <w:b/>
          <w:bCs/>
          <w:color w:val="800000"/>
          <w:spacing w:val="15"/>
          <w:sz w:val="30"/>
          <w:szCs w:val="30"/>
        </w:rPr>
        <w:t xml:space="preserve"> </w:t>
      </w:r>
      <w:r w:rsidRPr="00FB1DC6">
        <w:rPr>
          <w:rFonts w:ascii="Times New Roman" w:eastAsia="Calibri" w:hAnsi="Times New Roman" w:cs="Times New Roman"/>
          <w:sz w:val="30"/>
          <w:szCs w:val="30"/>
        </w:rPr>
        <w:t xml:space="preserve">В настоящее время </w:t>
      </w:r>
      <w:r w:rsidRPr="00FB1DC6">
        <w:rPr>
          <w:rFonts w:ascii="Times New Roman" w:eastAsia="Calibri" w:hAnsi="Times New Roman" w:cs="Times New Roman"/>
          <w:color w:val="000000"/>
          <w:sz w:val="30"/>
          <w:szCs w:val="30"/>
        </w:rPr>
        <w:t>Россия, в значительной мере развивает собственное виноделие, опираясь преимущественно на импортные виноматериалы [1].</w:t>
      </w:r>
      <w:r w:rsidRPr="00FB1DC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B1DC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связи с этим, особая роль отводится обеспеченности сырьевой базы продуктивными, хорошо зарекомендовавшими себя сортами винограда. За последние двадцать лет сырьевая база отечественного виноделия пополнилась новыми сортами винограда с повышенной устойчивостью к низким температурам и болезням, которые могут найти достойное применение в технологии ликерных вин типа портвейн. Однако вина, получаемые из многих этих сортов по классической технологии, обладают довольно посредственными органолептическими свойствами. В этой связи важной задачей винодельческой промышленности является также внедрение новой и более совершенной технологии приготовления вин, </w:t>
      </w:r>
      <w:r w:rsidRPr="00FB1DC6">
        <w:rPr>
          <w:rFonts w:ascii="Times New Roman" w:eastAsia="Calibri" w:hAnsi="Times New Roman" w:cs="Times New Roman"/>
          <w:sz w:val="30"/>
          <w:szCs w:val="30"/>
        </w:rPr>
        <w:t>учитывая сортовые и почвенно-климатические особенности</w:t>
      </w:r>
      <w:r w:rsidRPr="00FB1DC6">
        <w:rPr>
          <w:rFonts w:ascii="Times New Roman" w:eastAsia="Calibri" w:hAnsi="Times New Roman" w:cs="Times New Roman"/>
          <w:color w:val="000000"/>
          <w:sz w:val="30"/>
          <w:szCs w:val="30"/>
        </w:rPr>
        <w:t>. Так же не меньшее внимание необходимо уделять улучшению качества вырабатываемой продукции. Определенную роль в решении этой задачи может сыграть метод углекислотной мацерации.</w:t>
      </w:r>
    </w:p>
    <w:p w:rsidR="00FB1DC6" w:rsidRPr="00FB1DC6" w:rsidRDefault="00FB1DC6" w:rsidP="00FB1D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1DC6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Углекислотная мацерация</w:t>
      </w:r>
      <w:r w:rsidRPr="00FB1DC6">
        <w:rPr>
          <w:rFonts w:ascii="Times New Roman" w:eastAsia="Calibri" w:hAnsi="Times New Roman" w:cs="Times New Roman"/>
          <w:sz w:val="30"/>
          <w:szCs w:val="30"/>
        </w:rPr>
        <w:t xml:space="preserve"> – техника виноделия, известная, главным образом, по винам региона </w:t>
      </w:r>
      <w:hyperlink r:id="rId8" w:history="1">
        <w:r w:rsidRPr="00FB1DC6">
          <w:rPr>
            <w:rFonts w:ascii="Times New Roman" w:eastAsia="Calibri" w:hAnsi="Times New Roman" w:cs="Times New Roman"/>
            <w:sz w:val="30"/>
            <w:szCs w:val="30"/>
            <w:u w:val="single"/>
          </w:rPr>
          <w:t>Божоле</w:t>
        </w:r>
      </w:hyperlink>
      <w:r w:rsidRPr="00FB1DC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B1DC6" w:rsidRPr="00FB1DC6" w:rsidRDefault="00FB1DC6" w:rsidP="00FB1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1DC6">
        <w:rPr>
          <w:rFonts w:ascii="Times New Roman" w:eastAsia="Calibri" w:hAnsi="Times New Roman" w:cs="Times New Roman"/>
          <w:sz w:val="30"/>
          <w:szCs w:val="30"/>
        </w:rPr>
        <w:t>Виноград ферментируется целыми гроздьями в герметичных ёмкостях, заполненных углекислым газом. Ферментация начинается в целых ягодах под действием не дрожжей, а собственных ферментов ягод и сопровождается образованием таких фенолов (ароматических соединений), которые не образуются при обычной ферментации. Особенность вин, полученных углекислотной мацерацией, заключается в том, что присущий им аромат преобладает над ароматом сорта.</w:t>
      </w:r>
    </w:p>
    <w:p w:rsidR="00FB1DC6" w:rsidRPr="00FB1DC6" w:rsidRDefault="00FB1DC6" w:rsidP="00FB1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30"/>
          <w:szCs w:val="30"/>
        </w:rPr>
      </w:pPr>
      <w:r w:rsidRPr="00FB1DC6">
        <w:rPr>
          <w:rFonts w:ascii="Times New Roman" w:eastAsia="Calibri" w:hAnsi="Times New Roman" w:cs="Times New Roman"/>
          <w:sz w:val="30"/>
          <w:szCs w:val="30"/>
        </w:rPr>
        <w:t xml:space="preserve">Научные исследования в этой области впервые стали проводить французские исследователи отец и сын М. Фланзи (M. Flanzy) и К. Фланзи (С. Flanzy) в сотрудничестве с М. Бурзексом (M. Bourzeix), </w:t>
      </w:r>
      <w:r w:rsidRPr="00FB1DC6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затем Андре (Andre P.), Журе (Jourel С) [2], которые первыми обратили </w:t>
      </w:r>
      <w:r w:rsidRPr="00FB1DC6">
        <w:rPr>
          <w:rFonts w:ascii="Times New Roman" w:eastAsia="Calibri" w:hAnsi="Times New Roman" w:cs="Times New Roman"/>
          <w:spacing w:val="2"/>
          <w:sz w:val="30"/>
          <w:szCs w:val="30"/>
        </w:rPr>
        <w:t>внимание на необходимость более глубокого изучения ферментного комплекса виноградной ягоды, ферментативных процессов и условий их протекания при переработке винограда. В итоге ими была разработана технология углекислотной мацерации, которая успешно применяется в производстве молодых вин в передовых винодельческих странах.</w:t>
      </w:r>
    </w:p>
    <w:p w:rsidR="00FB1DC6" w:rsidRPr="00FB1DC6" w:rsidRDefault="00FB1DC6" w:rsidP="00FB1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1DC6">
        <w:rPr>
          <w:rFonts w:ascii="Times New Roman" w:eastAsia="Calibri" w:hAnsi="Times New Roman" w:cs="Times New Roman"/>
          <w:sz w:val="30"/>
          <w:szCs w:val="30"/>
        </w:rPr>
        <w:t>В нашей стране исследования с целью использования и регулирования ферментативных процессов при переработке винограда были проведены под руководством З.Н. Кишковского. Однако широкого практического применения в производстве эти испытания не нашли. Только в начале XXI века исследования по данной теме продолжили Н.А Мехузла, Р.П. Точилина, Е.В Остроухова [3].</w:t>
      </w:r>
    </w:p>
    <w:p w:rsidR="00FB1DC6" w:rsidRPr="00FB1DC6" w:rsidRDefault="00FB1DC6" w:rsidP="00FB1D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исследования –</w:t>
      </w:r>
      <w:r w:rsidRPr="00FB1DC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выявить технологические особенности производства вин типа портвейн из нового сорта межвидового происхождения Кристалл.</w:t>
      </w:r>
    </w:p>
    <w:p w:rsidR="00FB1DC6" w:rsidRPr="00FB1DC6" w:rsidRDefault="00FB1DC6" w:rsidP="00FB1D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1D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ab/>
      </w:r>
      <w:r w:rsidRPr="00FB1DC6">
        <w:rPr>
          <w:rFonts w:ascii="Times New Roman" w:eastAsia="Calibri" w:hAnsi="Times New Roman" w:cs="Times New Roman"/>
          <w:b/>
          <w:sz w:val="30"/>
          <w:szCs w:val="30"/>
        </w:rPr>
        <w:t>Объекты и методы исследований</w:t>
      </w: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Опытные образцы виноматериалов готовили из нового сорта винограда межвидового происхождения Кристалл. </w:t>
      </w:r>
      <w:r w:rsidRPr="00FB1DC6">
        <w:rPr>
          <w:rFonts w:ascii="Times New Roman" w:eastAsia="Calibri" w:hAnsi="Times New Roman" w:cs="Times New Roman"/>
          <w:sz w:val="30"/>
          <w:szCs w:val="30"/>
        </w:rPr>
        <w:t xml:space="preserve">Экспериментальные исследования выполнялись с применением технологического оборудования для переработки винограда (валковая дробилка-гребнеотделитель, корзиночный мембранный пресс, технологические емкости из нержавеющей стали и стекла). </w:t>
      </w: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>Виноград перерабатывали с массовой концентрацией сахаров 204 г/дм</w:t>
      </w:r>
      <w:r w:rsidRPr="00FB1DC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титруемых кислот 6,4 г/дм</w:t>
      </w:r>
      <w:r w:rsidRPr="00FB1DC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>. Виноматериалы готовили по следующим технологическим схемам: В-1 – брожением сусла на мезге, В-2 – способом углекислотной мацерации в течение 7–8 суток при температуре 20–22</w:t>
      </w:r>
      <w:r w:rsidRPr="00FB1DC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о</w:t>
      </w: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>С с последующим брожением сусла на мезге. В качестве контроля брали виноматериал, приготовленный сбраживанием сусла на мезге из сорта Алиготе.</w:t>
      </w:r>
    </w:p>
    <w:p w:rsidR="00FB1DC6" w:rsidRPr="00FB1DC6" w:rsidRDefault="00FB1DC6" w:rsidP="00FB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Готовые виноматериалы после осветления и снятия с осадка направляли на тепловую обработку при температуре 40–45 </w:t>
      </w:r>
      <w:r w:rsidRPr="00FB1DC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о</w:t>
      </w: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в течение </w:t>
      </w: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30 суток, с целью ускорения созревания, улучшения качества, и придания типичных для портвейна органолептических свойств.</w:t>
      </w:r>
    </w:p>
    <w:p w:rsidR="00FB1DC6" w:rsidRPr="00FB1DC6" w:rsidRDefault="00FB1DC6" w:rsidP="00FB1DC6">
      <w:pPr>
        <w:tabs>
          <w:tab w:val="num" w:pos="928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1DC6">
        <w:rPr>
          <w:rFonts w:ascii="Times New Roman" w:eastAsia="Calibri" w:hAnsi="Times New Roman" w:cs="Times New Roman"/>
          <w:sz w:val="30"/>
          <w:szCs w:val="30"/>
        </w:rPr>
        <w:tab/>
        <w:t>Химический состав вин определяли по следующим показателям: спирт – ГОСТ Р 51653-2000; титруемая кислотность – ГОСТ Р 51621-2000; летучие кислоты – ГОСТ Р 51654-2000;</w:t>
      </w: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B1DC6">
        <w:rPr>
          <w:rFonts w:ascii="Times New Roman" w:eastAsia="Calibri" w:hAnsi="Times New Roman" w:cs="Times New Roman"/>
          <w:sz w:val="30"/>
          <w:szCs w:val="30"/>
        </w:rPr>
        <w:t>сахара – ГОСТ 13192-73;</w:t>
      </w:r>
      <w:r w:rsidRPr="00FB1DC6">
        <w:rPr>
          <w:rFonts w:ascii="Calibri" w:eastAsia="Calibri" w:hAnsi="Calibri" w:cs="Times New Roman"/>
          <w:sz w:val="30"/>
          <w:szCs w:val="30"/>
        </w:rPr>
        <w:t xml:space="preserve"> </w:t>
      </w:r>
      <w:r w:rsidRPr="00FB1DC6">
        <w:rPr>
          <w:rFonts w:ascii="Times New Roman" w:eastAsia="Calibri" w:hAnsi="Times New Roman" w:cs="Times New Roman"/>
          <w:sz w:val="30"/>
          <w:szCs w:val="30"/>
        </w:rPr>
        <w:t>азот общий – по Микрокьельдалю МУ МОВВ;</w:t>
      </w:r>
      <w:r w:rsidRPr="00FB1DC6">
        <w:rPr>
          <w:rFonts w:ascii="Calibri" w:eastAsia="Calibri" w:hAnsi="Calibri" w:cs="Times New Roman"/>
          <w:sz w:val="30"/>
          <w:szCs w:val="30"/>
        </w:rPr>
        <w:t xml:space="preserve"> </w:t>
      </w:r>
      <w:r w:rsidRPr="00FB1DC6">
        <w:rPr>
          <w:rFonts w:ascii="Times New Roman" w:eastAsia="Calibri" w:hAnsi="Times New Roman" w:cs="Times New Roman"/>
          <w:sz w:val="30"/>
          <w:szCs w:val="30"/>
        </w:rPr>
        <w:t>азот аминный – методом формольного титрования МУ МОВВ; общий экстракт – по сухому остатку, арбитражный метод международных методов анализа и оценки вин и сусел; фенольные вещества – по Фолину–Чокальтеу МУ МОВВ; активная кислотность – pH-метрическим методом; органические кислоты – методом капиллярного электрофореза</w:t>
      </w:r>
    </w:p>
    <w:p w:rsidR="00FB1DC6" w:rsidRPr="00FB1DC6" w:rsidRDefault="00FB1DC6" w:rsidP="00FB1DC6">
      <w:pPr>
        <w:tabs>
          <w:tab w:val="num" w:pos="928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1DC6">
        <w:rPr>
          <w:rFonts w:ascii="Times New Roman" w:eastAsia="Calibri" w:hAnsi="Times New Roman" w:cs="Times New Roman"/>
          <w:sz w:val="30"/>
          <w:szCs w:val="30"/>
        </w:rPr>
        <w:t xml:space="preserve">Органолептический анализ вин осуществляли по 10-ти балльной системе в рабочем порядке непосредственные исполнители, в соответствии с «Положением о дегустационной комиссии ГНУ ВНИИВиВ Россельхозакадемии». </w:t>
      </w:r>
    </w:p>
    <w:p w:rsidR="00FB1DC6" w:rsidRPr="00FB1DC6" w:rsidRDefault="00FB1DC6" w:rsidP="00FB1DC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1DC6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Обсуждение результатов.</w:t>
      </w:r>
      <w:r w:rsidRPr="00FB1DC6">
        <w:rPr>
          <w:rFonts w:ascii="Calibri" w:eastAsia="Calibri" w:hAnsi="Calibri" w:cs="Times New Roman"/>
          <w:sz w:val="30"/>
          <w:szCs w:val="30"/>
        </w:rPr>
        <w:t xml:space="preserve"> </w:t>
      </w:r>
      <w:r w:rsidRPr="00FB1DC6">
        <w:rPr>
          <w:rFonts w:ascii="Times New Roman" w:eastAsia="Calibri" w:hAnsi="Times New Roman" w:cs="Times New Roman"/>
          <w:sz w:val="30"/>
          <w:szCs w:val="30"/>
        </w:rPr>
        <w:t>Результаты аналитического исследования свежеотжатого сусла и сусла, полученного из винограда после углекислотной мацерации, показали существенные изменения в химическом составе опытных образцов после окончания процесса продолжительностью 7 суток. Данный прием способствует снижению массовой концентрации сахаров и увеличению количества азотистых веществ (табл. 1).</w:t>
      </w:r>
    </w:p>
    <w:p w:rsidR="00FB1DC6" w:rsidRPr="00FB1DC6" w:rsidRDefault="00FB1DC6" w:rsidP="00FB1D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1DC6">
        <w:rPr>
          <w:rFonts w:ascii="Times New Roman" w:eastAsia="Calibri" w:hAnsi="Times New Roman" w:cs="Times New Roman"/>
          <w:sz w:val="24"/>
          <w:szCs w:val="24"/>
        </w:rPr>
        <w:t xml:space="preserve">Таблица 1 </w:t>
      </w:r>
    </w:p>
    <w:p w:rsidR="00FB1DC6" w:rsidRPr="00FB1DC6" w:rsidRDefault="00FB1DC6" w:rsidP="00FB1DC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DC6">
        <w:rPr>
          <w:rFonts w:ascii="Times New Roman" w:eastAsia="Calibri" w:hAnsi="Times New Roman" w:cs="Times New Roman"/>
          <w:b/>
          <w:sz w:val="24"/>
          <w:szCs w:val="24"/>
        </w:rPr>
        <w:t>Химический состав сусла из винограда сорта Кристалл</w:t>
      </w: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1995"/>
        <w:gridCol w:w="2139"/>
        <w:gridCol w:w="1993"/>
        <w:gridCol w:w="1574"/>
      </w:tblGrid>
      <w:tr w:rsidR="00FB1DC6" w:rsidRPr="00FB1DC6" w:rsidTr="00C93F91">
        <w:trPr>
          <w:cantSplit/>
          <w:trHeight w:val="734"/>
        </w:trPr>
        <w:tc>
          <w:tcPr>
            <w:tcW w:w="715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Сахар, г/дм</w:t>
            </w:r>
            <w:r w:rsidRPr="00FB1DC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0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Титруемые кислоты, г/дм</w:t>
            </w:r>
            <w:r w:rsidRPr="00FB1DC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Σ Фенольных веществ, мг/дм</w:t>
            </w:r>
            <w:r w:rsidRPr="00FB1DC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9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Азот общий, мг/дм</w:t>
            </w:r>
            <w:r w:rsidRPr="00FB1DC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рН</w:t>
            </w:r>
          </w:p>
        </w:tc>
      </w:tr>
      <w:tr w:rsidR="00FB1DC6" w:rsidRPr="00FB1DC6" w:rsidTr="00C93F91">
        <w:trPr>
          <w:cantSplit/>
          <w:trHeight w:val="388"/>
        </w:trPr>
        <w:tc>
          <w:tcPr>
            <w:tcW w:w="5000" w:type="pct"/>
            <w:gridSpan w:val="5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До мацерации</w:t>
            </w:r>
          </w:p>
        </w:tc>
      </w:tr>
      <w:tr w:rsidR="00FB1DC6" w:rsidRPr="00FB1DC6" w:rsidTr="00C93F91">
        <w:trPr>
          <w:cantSplit/>
          <w:trHeight w:val="337"/>
        </w:trPr>
        <w:tc>
          <w:tcPr>
            <w:tcW w:w="715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10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90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09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75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3,34</w:t>
            </w:r>
          </w:p>
        </w:tc>
      </w:tr>
      <w:tr w:rsidR="00FB1DC6" w:rsidRPr="00FB1DC6" w:rsidTr="00C93F91">
        <w:trPr>
          <w:cantSplit/>
          <w:trHeight w:val="376"/>
        </w:trPr>
        <w:tc>
          <w:tcPr>
            <w:tcW w:w="5000" w:type="pct"/>
            <w:gridSpan w:val="5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После мацерации</w:t>
            </w:r>
          </w:p>
        </w:tc>
      </w:tr>
      <w:tr w:rsidR="00FB1DC6" w:rsidRPr="00FB1DC6" w:rsidTr="00C93F91">
        <w:trPr>
          <w:cantSplit/>
        </w:trPr>
        <w:tc>
          <w:tcPr>
            <w:tcW w:w="715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10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90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109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75" w:type="pc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6">
              <w:rPr>
                <w:rFonts w:ascii="Times New Roman" w:eastAsia="Calibri" w:hAnsi="Times New Roman" w:cs="Times New Roman"/>
                <w:sz w:val="24"/>
                <w:szCs w:val="24"/>
              </w:rPr>
              <w:t>3,24</w:t>
            </w:r>
          </w:p>
        </w:tc>
      </w:tr>
    </w:tbl>
    <w:p w:rsidR="00FB1DC6" w:rsidRPr="00FB1DC6" w:rsidRDefault="00FB1DC6" w:rsidP="00FB1DC6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1DC6">
        <w:rPr>
          <w:rFonts w:ascii="Times New Roman" w:eastAsia="Calibri" w:hAnsi="Times New Roman" w:cs="Times New Roman"/>
          <w:sz w:val="30"/>
          <w:szCs w:val="30"/>
        </w:rPr>
        <w:t xml:space="preserve">Обогащение сусла фенольными веществами во время углекислотной мацерации может быть незначительным или даже меньшим, по сравнению с классическим способом переработки винограда белых сортов. Однако, вследствие подбраживания сусла, выделившегося в результате раздавливания гроздей из нижних слоев под воздействием силы тяжести верхних слоев винограда, сопровождающегося также и экстракцией фенольных веществ из твердых частей грозди, может привести к повышению концентрации фенольных веществ в общем объеме исследуемого сусла. В большей мере это относится к сорту винограда Кристалл, грозди которого имеют </w:t>
      </w:r>
      <w:r w:rsidRPr="00FB1DC6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склонность к осыпанию и раздавливанию ягод при незначительном механическом воздействии (табл. 1). </w:t>
      </w:r>
    </w:p>
    <w:p w:rsidR="00FB1DC6" w:rsidRPr="00FB1DC6" w:rsidRDefault="00FB1DC6" w:rsidP="00FB1D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1DC6">
        <w:rPr>
          <w:rFonts w:ascii="Times New Roman" w:eastAsia="Calibri" w:hAnsi="Times New Roman" w:cs="Times New Roman"/>
          <w:sz w:val="30"/>
          <w:szCs w:val="30"/>
        </w:rPr>
        <w:t>Заметное снижение кислотности исследуемого сусла, также является характерным показателем при использовании данного технологического приема. Показатель активной кислотности (pH) сусла после углекислотной мацерации повышается в среднем на 0,1 единиц.</w:t>
      </w:r>
    </w:p>
    <w:p w:rsidR="00FB1DC6" w:rsidRPr="00FB1DC6" w:rsidRDefault="00FB1DC6" w:rsidP="00FB1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1DC6">
        <w:rPr>
          <w:rFonts w:ascii="Times New Roman" w:eastAsia="Calibri" w:hAnsi="Times New Roman" w:cs="Times New Roman"/>
          <w:sz w:val="30"/>
          <w:szCs w:val="30"/>
          <w:lang w:eastAsia="ru-RU"/>
        </w:rPr>
        <w:t>Исследование химического состава (табл. 2) показало, что опытный образец виноматериала В-1 (углекислотная мацерация), отличался наибольшим содержанием общего и аминного азота (290 мг/дм</w:t>
      </w:r>
      <w:r w:rsidRPr="00FB1DC6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 xml:space="preserve">3 </w:t>
      </w:r>
      <w:r w:rsidRPr="00FB1DC6">
        <w:rPr>
          <w:rFonts w:ascii="Times New Roman" w:eastAsia="Calibri" w:hAnsi="Times New Roman" w:cs="Times New Roman"/>
          <w:sz w:val="30"/>
          <w:szCs w:val="30"/>
          <w:lang w:eastAsia="ru-RU"/>
        </w:rPr>
        <w:t>и 194 мг/дм</w:t>
      </w:r>
      <w:r w:rsidRPr="00FB1DC6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FB1DC6">
        <w:rPr>
          <w:rFonts w:ascii="Times New Roman" w:eastAsia="Calibri" w:hAnsi="Times New Roman" w:cs="Times New Roman"/>
          <w:sz w:val="30"/>
          <w:szCs w:val="30"/>
          <w:lang w:eastAsia="ru-RU"/>
        </w:rPr>
        <w:t>), фенольных веществ (483 мг/дм</w:t>
      </w:r>
      <w:r w:rsidRPr="00FB1DC6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FB1DC6">
        <w:rPr>
          <w:rFonts w:ascii="Times New Roman" w:eastAsia="Calibri" w:hAnsi="Times New Roman" w:cs="Times New Roman"/>
          <w:sz w:val="30"/>
          <w:szCs w:val="30"/>
          <w:lang w:eastAsia="ru-RU"/>
        </w:rPr>
        <w:t>) и приведённого экстракта (24,9 г/дм</w:t>
      </w:r>
      <w:r w:rsidRPr="00FB1DC6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FB1DC6">
        <w:rPr>
          <w:rFonts w:ascii="Times New Roman" w:eastAsia="Calibri" w:hAnsi="Times New Roman" w:cs="Times New Roman"/>
          <w:sz w:val="30"/>
          <w:szCs w:val="30"/>
          <w:lang w:eastAsia="ru-RU"/>
        </w:rPr>
        <w:t>). Достаточно близкие величины концентрации этих компонентов наблюдались в контрольном Алиготе.</w:t>
      </w:r>
    </w:p>
    <w:p w:rsidR="00FB1DC6" w:rsidRPr="00FB1DC6" w:rsidRDefault="00FB1DC6" w:rsidP="00FB1DC6">
      <w:pPr>
        <w:tabs>
          <w:tab w:val="num" w:pos="928"/>
        </w:tabs>
        <w:spacing w:before="24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C6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</w:t>
      </w:r>
    </w:p>
    <w:p w:rsidR="00FB1DC6" w:rsidRPr="00FB1DC6" w:rsidRDefault="00FB1DC6" w:rsidP="00FB1DC6">
      <w:pPr>
        <w:tabs>
          <w:tab w:val="num" w:pos="928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B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Химический состав виноматериалов для портвейна</w:t>
      </w: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1379"/>
        <w:gridCol w:w="1852"/>
        <w:gridCol w:w="1847"/>
      </w:tblGrid>
      <w:tr w:rsidR="00FB1DC6" w:rsidRPr="00FB1DC6" w:rsidTr="00C93F91">
        <w:trPr>
          <w:cantSplit/>
          <w:trHeight w:val="242"/>
        </w:trPr>
        <w:tc>
          <w:tcPr>
            <w:tcW w:w="3999" w:type="dxa"/>
            <w:vMerge w:val="restart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9" w:type="dxa"/>
            <w:vMerge w:val="restart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Алиготе</w:t>
            </w:r>
          </w:p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(контроль)</w:t>
            </w:r>
          </w:p>
        </w:tc>
        <w:tc>
          <w:tcPr>
            <w:tcW w:w="3699" w:type="dxa"/>
            <w:gridSpan w:val="2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</w:t>
            </w:r>
          </w:p>
        </w:tc>
      </w:tr>
      <w:tr w:rsidR="00FB1DC6" w:rsidRPr="00FB1DC6" w:rsidTr="00C93F91">
        <w:trPr>
          <w:cantSplit/>
          <w:trHeight w:val="787"/>
        </w:trPr>
        <w:tc>
          <w:tcPr>
            <w:tcW w:w="3999" w:type="dxa"/>
            <w:vMerge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В-1</w:t>
            </w:r>
          </w:p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(сбраживание сусла на мезге)</w:t>
            </w:r>
          </w:p>
        </w:tc>
        <w:tc>
          <w:tcPr>
            <w:tcW w:w="1847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 (углекислотная мацерация)</w:t>
            </w:r>
          </w:p>
        </w:tc>
      </w:tr>
      <w:tr w:rsidR="00FB1DC6" w:rsidRPr="00FB1DC6" w:rsidTr="00C93F91">
        <w:trPr>
          <w:cantSplit/>
          <w:trHeight w:val="441"/>
        </w:trPr>
        <w:tc>
          <w:tcPr>
            <w:tcW w:w="399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Крепость, 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5"/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об.</w:t>
            </w:r>
          </w:p>
        </w:tc>
        <w:tc>
          <w:tcPr>
            <w:tcW w:w="137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852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847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FB1DC6" w:rsidRPr="00FB1DC6" w:rsidTr="00C93F91">
        <w:trPr>
          <w:cantSplit/>
          <w:trHeight w:val="416"/>
        </w:trPr>
        <w:tc>
          <w:tcPr>
            <w:tcW w:w="399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Летучие кислоты, 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52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847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FB1DC6" w:rsidRPr="00FB1DC6" w:rsidTr="00C93F91">
        <w:trPr>
          <w:cantSplit/>
          <w:trHeight w:val="429"/>
        </w:trPr>
        <w:tc>
          <w:tcPr>
            <w:tcW w:w="399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Титруемые кислоты, 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52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47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FB1DC6" w:rsidRPr="00FB1DC6" w:rsidTr="00C93F91">
        <w:trPr>
          <w:cantSplit/>
          <w:trHeight w:val="404"/>
        </w:trPr>
        <w:tc>
          <w:tcPr>
            <w:tcW w:w="399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Сахар, 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2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7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B1DC6" w:rsidRPr="00FB1DC6" w:rsidTr="00C93F91">
        <w:trPr>
          <w:cantSplit/>
          <w:trHeight w:val="416"/>
        </w:trPr>
        <w:tc>
          <w:tcPr>
            <w:tcW w:w="399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Аминный азот, мг/дм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52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7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FB1DC6" w:rsidRPr="00FB1DC6" w:rsidTr="00C93F91">
        <w:trPr>
          <w:cantSplit/>
          <w:trHeight w:val="416"/>
        </w:trPr>
        <w:tc>
          <w:tcPr>
            <w:tcW w:w="399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азот, мг/дм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52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47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FB1DC6" w:rsidRPr="00FB1DC6" w:rsidTr="00C93F91">
        <w:trPr>
          <w:cantSplit/>
          <w:trHeight w:val="416"/>
        </w:trPr>
        <w:tc>
          <w:tcPr>
            <w:tcW w:w="399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Фенольные вещества, мг/дм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52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847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FB1DC6" w:rsidRPr="00FB1DC6" w:rsidTr="00C93F91">
        <w:trPr>
          <w:cantSplit/>
          <w:trHeight w:val="429"/>
        </w:trPr>
        <w:tc>
          <w:tcPr>
            <w:tcW w:w="399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 приведенный, 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52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7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</w:tbl>
    <w:p w:rsidR="00FB1DC6" w:rsidRPr="00FB1DC6" w:rsidRDefault="00FB1DC6" w:rsidP="00FB1DC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исследования состава органических кислот не выявили существенных различий в их количественном содержании в зависимости от способа обработки мезги и вина (табл. 3). Основную роль здесь имело влияние сорта. Так, виноматериал, приготовленный из сорта Кристалл В-2, отличался более высокой концентрацией винной (1500мг/дм</w:t>
      </w:r>
      <w:r w:rsidRPr="00FB1DC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>), яблочной (1400 мг/дм</w:t>
      </w:r>
      <w:r w:rsidRPr="00FB1DC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>) и янтарной (650 мг/дм</w:t>
      </w:r>
      <w:r w:rsidRPr="00FB1DC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FB1DC6">
        <w:rPr>
          <w:rFonts w:ascii="Times New Roman" w:eastAsia="Times New Roman" w:hAnsi="Times New Roman" w:cs="Times New Roman"/>
          <w:sz w:val="30"/>
          <w:szCs w:val="30"/>
          <w:lang w:eastAsia="ru-RU"/>
        </w:rPr>
        <w:t>) кислот по сравнению с другими опытными образцами.</w:t>
      </w:r>
    </w:p>
    <w:p w:rsidR="00FB1DC6" w:rsidRPr="00FB1DC6" w:rsidRDefault="00FB1DC6" w:rsidP="00FB1DC6">
      <w:pPr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FB1DC6" w:rsidRPr="00FB1DC6" w:rsidRDefault="00FB1DC6" w:rsidP="00FB1D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Массовые концентрации органических кислот в винах типа Портвейн, мг/дм</w:t>
      </w:r>
      <w:r w:rsidRPr="00FB1DC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41"/>
        <w:gridCol w:w="1254"/>
        <w:gridCol w:w="1254"/>
        <w:gridCol w:w="1254"/>
        <w:gridCol w:w="1253"/>
        <w:gridCol w:w="1254"/>
      </w:tblGrid>
      <w:tr w:rsidR="00FB1DC6" w:rsidRPr="00FB1DC6" w:rsidTr="00C93F91">
        <w:trPr>
          <w:trHeight w:val="272"/>
        </w:trPr>
        <w:tc>
          <w:tcPr>
            <w:tcW w:w="195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винная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яблочная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</w:t>
            </w:r>
          </w:p>
        </w:tc>
        <w:tc>
          <w:tcPr>
            <w:tcW w:w="1253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уксусная</w:t>
            </w:r>
          </w:p>
        </w:tc>
      </w:tr>
      <w:tr w:rsidR="00FB1DC6" w:rsidRPr="00FB1DC6" w:rsidTr="00C93F91">
        <w:trPr>
          <w:trHeight w:val="272"/>
        </w:trPr>
        <w:tc>
          <w:tcPr>
            <w:tcW w:w="9161" w:type="dxa"/>
            <w:gridSpan w:val="7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виноматериалы для портвейна</w:t>
            </w:r>
          </w:p>
        </w:tc>
      </w:tr>
      <w:tr w:rsidR="00FB1DC6" w:rsidRPr="00FB1DC6" w:rsidTr="00C93F91">
        <w:trPr>
          <w:trHeight w:val="533"/>
        </w:trPr>
        <w:tc>
          <w:tcPr>
            <w:tcW w:w="195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Алиготе</w:t>
            </w:r>
          </w:p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(контроль)</w:t>
            </w:r>
          </w:p>
        </w:tc>
        <w:tc>
          <w:tcPr>
            <w:tcW w:w="94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53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B1DC6" w:rsidRPr="00FB1DC6" w:rsidTr="00C93F91">
        <w:trPr>
          <w:trHeight w:val="818"/>
        </w:trPr>
        <w:tc>
          <w:tcPr>
            <w:tcW w:w="195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Кристалл В-1 (брожение на мезге)</w:t>
            </w:r>
          </w:p>
        </w:tc>
        <w:tc>
          <w:tcPr>
            <w:tcW w:w="94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3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B1DC6" w:rsidRPr="00FB1DC6" w:rsidTr="00C93F91">
        <w:trPr>
          <w:trHeight w:val="818"/>
        </w:trPr>
        <w:tc>
          <w:tcPr>
            <w:tcW w:w="195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В-2 (углекислотная мацерация)</w:t>
            </w:r>
          </w:p>
        </w:tc>
        <w:tc>
          <w:tcPr>
            <w:tcW w:w="94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53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FB1DC6" w:rsidRPr="00FB1DC6" w:rsidTr="00C93F91">
        <w:trPr>
          <w:trHeight w:val="272"/>
        </w:trPr>
        <w:tc>
          <w:tcPr>
            <w:tcW w:w="9161" w:type="dxa"/>
            <w:gridSpan w:val="7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термообработки и выдержки в течение года</w:t>
            </w:r>
          </w:p>
        </w:tc>
      </w:tr>
      <w:tr w:rsidR="00FB1DC6" w:rsidRPr="00FB1DC6" w:rsidTr="00C93F91">
        <w:trPr>
          <w:trHeight w:val="546"/>
        </w:trPr>
        <w:tc>
          <w:tcPr>
            <w:tcW w:w="195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Алиготе</w:t>
            </w:r>
          </w:p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(контроль)</w:t>
            </w:r>
          </w:p>
        </w:tc>
        <w:tc>
          <w:tcPr>
            <w:tcW w:w="94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53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FB1DC6" w:rsidRPr="00FB1DC6" w:rsidTr="00C93F91">
        <w:trPr>
          <w:trHeight w:val="818"/>
        </w:trPr>
        <w:tc>
          <w:tcPr>
            <w:tcW w:w="195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В-1 (брожение на мезге)</w:t>
            </w:r>
          </w:p>
        </w:tc>
        <w:tc>
          <w:tcPr>
            <w:tcW w:w="94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3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B1DC6" w:rsidRPr="00FB1DC6" w:rsidTr="00C93F91">
        <w:trPr>
          <w:trHeight w:val="831"/>
        </w:trPr>
        <w:tc>
          <w:tcPr>
            <w:tcW w:w="195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В-2 (углекислотная мацерация)</w:t>
            </w:r>
          </w:p>
        </w:tc>
        <w:tc>
          <w:tcPr>
            <w:tcW w:w="941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3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54" w:type="dxa"/>
            <w:vAlign w:val="center"/>
          </w:tcPr>
          <w:p w:rsidR="00FB1DC6" w:rsidRPr="00FB1DC6" w:rsidRDefault="00FB1DC6" w:rsidP="00FB1D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FB1DC6" w:rsidRPr="00FB1DC6" w:rsidRDefault="00FB1DC6" w:rsidP="00FB1DC6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1DC6">
        <w:rPr>
          <w:rFonts w:ascii="Times New Roman" w:eastAsia="Calibri" w:hAnsi="Times New Roman" w:cs="Times New Roman"/>
          <w:sz w:val="30"/>
          <w:szCs w:val="30"/>
          <w:lang w:eastAsia="ru-RU"/>
        </w:rPr>
        <w:t>Последующая термообработка виноматериалов при температуре 40 </w:t>
      </w:r>
      <w:r w:rsidRPr="00FB1DC6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о</w:t>
      </w:r>
      <w:r w:rsidRPr="00FB1DC6">
        <w:rPr>
          <w:rFonts w:ascii="Times New Roman" w:eastAsia="Calibri" w:hAnsi="Times New Roman" w:cs="Times New Roman"/>
          <w:sz w:val="30"/>
          <w:szCs w:val="30"/>
          <w:lang w:eastAsia="ru-RU"/>
        </w:rPr>
        <w:t>С в течение 30 суток в сочетании с годичной выдержкой привели к некоторому снижению объёмной доли этилового спирта и массовой концентрации фенольных веществ, во всех вариантах опыта, в результате взаимодействия их с компонентами вина, окислительных процессов, конденсации и выпадения в осадок, а также частичного испарения, что способствовало увеличению интенсивности окраски и появлению новых тонов в букете вина. Уменьшение массовой концентрации сахаров и аминного азота свидетельствует о прохождении реакций меланоидинообразования, необходимых для формирования типичных органолептических свойств портвейна. В то же время опытной образец В-1 (сбраживание сусла на мезге) отличался повышенным содержанием экстрактивных веществ (31,7 г/дм</w:t>
      </w:r>
      <w:r w:rsidRPr="00FB1DC6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FB1DC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), отвечающих за формирование полного вкуса вина. Величины титруемых и летучих кислот во всех опытных винах не претерпели каких-либо изменений (табл. 4). </w:t>
      </w:r>
    </w:p>
    <w:p w:rsidR="00FB1DC6" w:rsidRPr="00FB1DC6" w:rsidRDefault="00FB1DC6" w:rsidP="00FB1DC6">
      <w:pPr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C6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4</w:t>
      </w:r>
    </w:p>
    <w:p w:rsidR="00FB1DC6" w:rsidRPr="00FB1DC6" w:rsidRDefault="00FB1DC6" w:rsidP="00FB1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1D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Химический состав виноматериалов после термообработки </w:t>
      </w:r>
    </w:p>
    <w:p w:rsidR="00FB1DC6" w:rsidRPr="00FB1DC6" w:rsidRDefault="00FB1DC6" w:rsidP="00FB1DC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1D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выдержки в течение года</w:t>
      </w:r>
    </w:p>
    <w:tbl>
      <w:tblPr>
        <w:tblW w:w="9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2126"/>
        <w:gridCol w:w="2335"/>
      </w:tblGrid>
      <w:tr w:rsidR="00FB1DC6" w:rsidRPr="00FB1DC6" w:rsidTr="00C93F91">
        <w:trPr>
          <w:cantSplit/>
          <w:trHeight w:val="240"/>
        </w:trPr>
        <w:tc>
          <w:tcPr>
            <w:tcW w:w="3261" w:type="dxa"/>
            <w:vMerge w:val="restar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Алиготе</w:t>
            </w:r>
          </w:p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(контроль)</w:t>
            </w:r>
          </w:p>
        </w:tc>
        <w:tc>
          <w:tcPr>
            <w:tcW w:w="4461" w:type="dxa"/>
            <w:gridSpan w:val="2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</w:t>
            </w:r>
          </w:p>
        </w:tc>
      </w:tr>
      <w:tr w:rsidR="00FB1DC6" w:rsidRPr="00FB1DC6" w:rsidTr="00C93F91">
        <w:trPr>
          <w:cantSplit/>
          <w:trHeight w:val="782"/>
        </w:trPr>
        <w:tc>
          <w:tcPr>
            <w:tcW w:w="3261" w:type="dxa"/>
            <w:vMerge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В-1 (сбраживание сусла на мезге)</w:t>
            </w:r>
          </w:p>
        </w:tc>
        <w:tc>
          <w:tcPr>
            <w:tcW w:w="2335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 (углекислотная мацерация)</w:t>
            </w:r>
          </w:p>
        </w:tc>
      </w:tr>
      <w:tr w:rsidR="00FB1DC6" w:rsidRPr="00FB1DC6" w:rsidTr="00C93F91">
        <w:trPr>
          <w:cantSplit/>
          <w:trHeight w:val="438"/>
        </w:trPr>
        <w:tc>
          <w:tcPr>
            <w:tcW w:w="3261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Крепость, 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5"/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об.</w:t>
            </w:r>
          </w:p>
        </w:tc>
        <w:tc>
          <w:tcPr>
            <w:tcW w:w="1417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126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335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B1DC6" w:rsidRPr="00FB1DC6" w:rsidTr="00C93F91">
        <w:trPr>
          <w:cantSplit/>
          <w:trHeight w:val="413"/>
        </w:trPr>
        <w:tc>
          <w:tcPr>
            <w:tcW w:w="3261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Летучие кислоты, 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2126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2335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FB1DC6" w:rsidRPr="00FB1DC6" w:rsidTr="00C93F91">
        <w:trPr>
          <w:cantSplit/>
          <w:trHeight w:val="413"/>
        </w:trPr>
        <w:tc>
          <w:tcPr>
            <w:tcW w:w="3261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Титруемые кислоты, 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126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335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FB1DC6" w:rsidRPr="00FB1DC6" w:rsidTr="00C93F91">
        <w:trPr>
          <w:cantSplit/>
          <w:trHeight w:val="413"/>
        </w:trPr>
        <w:tc>
          <w:tcPr>
            <w:tcW w:w="3261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Сахар, 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35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B1DC6" w:rsidRPr="00FB1DC6" w:rsidTr="00C93F91">
        <w:trPr>
          <w:cantSplit/>
          <w:trHeight w:val="413"/>
        </w:trPr>
        <w:tc>
          <w:tcPr>
            <w:tcW w:w="3261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Аминный азот, мг/дм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6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35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FB1DC6" w:rsidRPr="00FB1DC6" w:rsidTr="00C93F91">
        <w:trPr>
          <w:cantSplit/>
          <w:trHeight w:val="413"/>
        </w:trPr>
        <w:tc>
          <w:tcPr>
            <w:tcW w:w="3261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азот, мг/дм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26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335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FB1DC6" w:rsidRPr="00FB1DC6" w:rsidTr="00C93F91">
        <w:trPr>
          <w:cantSplit/>
          <w:trHeight w:val="401"/>
        </w:trPr>
        <w:tc>
          <w:tcPr>
            <w:tcW w:w="3261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Фенольные вещества, мг/дм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126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35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FB1DC6" w:rsidRPr="00FB1DC6" w:rsidTr="00C93F91">
        <w:trPr>
          <w:cantSplit/>
          <w:trHeight w:val="413"/>
        </w:trPr>
        <w:tc>
          <w:tcPr>
            <w:tcW w:w="3261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 приведенный, г/дм</w:t>
            </w: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126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335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FB1DC6" w:rsidRPr="00FB1DC6" w:rsidTr="00C93F91">
        <w:trPr>
          <w:cantSplit/>
          <w:trHeight w:val="426"/>
        </w:trPr>
        <w:tc>
          <w:tcPr>
            <w:tcW w:w="3261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Дегустационный балл</w:t>
            </w:r>
          </w:p>
        </w:tc>
        <w:tc>
          <w:tcPr>
            <w:tcW w:w="1417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126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335" w:type="dxa"/>
            <w:vAlign w:val="center"/>
          </w:tcPr>
          <w:p w:rsidR="00FB1DC6" w:rsidRPr="00FB1DC6" w:rsidRDefault="00FB1DC6" w:rsidP="00FB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</w:tbl>
    <w:p w:rsidR="00FB1DC6" w:rsidRPr="00FB1DC6" w:rsidRDefault="00FB1DC6" w:rsidP="00FB1DC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FB1DC6">
        <w:rPr>
          <w:rFonts w:ascii="Times New Roman" w:eastAsia="Calibri" w:hAnsi="Times New Roman" w:cs="Times New Roman"/>
          <w:spacing w:val="4"/>
          <w:sz w:val="30"/>
          <w:szCs w:val="30"/>
          <w:lang w:eastAsia="ru-RU"/>
        </w:rPr>
        <w:t>По результатам органолептической оценки (табл. 4),</w:t>
      </w:r>
      <w:r w:rsidRPr="00FB1DC6">
        <w:rPr>
          <w:rFonts w:ascii="Times New Roman" w:eastAsia="Calibri" w:hAnsi="Times New Roman" w:cs="Times New Roman"/>
          <w:spacing w:val="4"/>
          <w:sz w:val="30"/>
          <w:szCs w:val="30"/>
        </w:rPr>
        <w:t xml:space="preserve"> наиболее высокий балл получил образец вина Кристалл В-2 (углекислотная мацерация) и контрольный Алиготе (по 8,8 баллов).</w:t>
      </w:r>
      <w:r w:rsidRPr="00FB1DC6">
        <w:rPr>
          <w:rFonts w:ascii="Times New Roman" w:eastAsia="Calibri" w:hAnsi="Times New Roman" w:cs="Times New Roman"/>
          <w:spacing w:val="4"/>
          <w:sz w:val="30"/>
          <w:szCs w:val="30"/>
          <w:lang w:eastAsia="ru-RU"/>
        </w:rPr>
        <w:t xml:space="preserve"> Эти образцы отличались характерным ароматом с ярко выраженными фруктовыми и шоколадно-ванильными тонами, переходящими во вкус и послевкусие.</w:t>
      </w:r>
    </w:p>
    <w:p w:rsidR="00FB1DC6" w:rsidRPr="00FB1DC6" w:rsidRDefault="00FB1DC6" w:rsidP="00FB1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30"/>
          <w:szCs w:val="30"/>
          <w:lang w:eastAsia="ru-RU"/>
        </w:rPr>
      </w:pPr>
      <w:r w:rsidRPr="00FB1DC6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Выводы.</w:t>
      </w:r>
      <w:r w:rsidRPr="00FB1DC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На основании проведенных исследований, прием углекислотной мацерации может быть рекомендован для приготовления вин типа портвейн из нового перспективного сорта Кристалл.</w:t>
      </w:r>
    </w:p>
    <w:p w:rsidR="00FB1DC6" w:rsidRPr="00FB1DC6" w:rsidRDefault="00FB1DC6" w:rsidP="00FB1DC6">
      <w:pPr>
        <w:spacing w:before="240"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1DC6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Литература</w:t>
      </w:r>
    </w:p>
    <w:p w:rsidR="00FB1DC6" w:rsidRPr="00FB1DC6" w:rsidRDefault="00FB1DC6" w:rsidP="00FB1DC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DC6">
        <w:rPr>
          <w:rFonts w:ascii="Times New Roman" w:eastAsia="Calibri" w:hAnsi="Times New Roman" w:cs="Times New Roman"/>
          <w:sz w:val="24"/>
          <w:szCs w:val="24"/>
        </w:rPr>
        <w:t>Киселева, Т.Ф. Рынок специальных вин в России на примере портвейнов Часть 1. / Т.Ф. Киселева, Е.И. Бастрон, В.М. Киселев // Виноделие и виноградарство. – 2015. – № 1. – С. 7–10.</w:t>
      </w:r>
    </w:p>
    <w:p w:rsidR="00FB1DC6" w:rsidRPr="00FB1DC6" w:rsidRDefault="00FB1DC6" w:rsidP="00FB1DC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1DC6">
        <w:rPr>
          <w:rFonts w:ascii="Times New Roman" w:eastAsia="Calibri" w:hAnsi="Times New Roman" w:cs="Times New Roman"/>
          <w:sz w:val="24"/>
          <w:szCs w:val="24"/>
          <w:lang w:val="en-US"/>
        </w:rPr>
        <w:t>Mateus, N. Maceration perefermentaire a froid: application a Line jvendanda de nielluccio // Rev. fr. Oerno</w:t>
      </w:r>
      <w:r w:rsidRPr="00FB1DC6">
        <w:rPr>
          <w:rFonts w:ascii="Times New Roman" w:eastAsia="Calibri" w:hAnsi="Times New Roman" w:cs="Times New Roman"/>
          <w:sz w:val="24"/>
          <w:szCs w:val="24"/>
        </w:rPr>
        <w:t xml:space="preserve">. – 2004. – № 209. – </w:t>
      </w:r>
      <w:r w:rsidRPr="00FB1DC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FB1D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B1DC6">
        <w:rPr>
          <w:rFonts w:ascii="Times New Roman" w:eastAsia="Calibri" w:hAnsi="Times New Roman" w:cs="Times New Roman"/>
          <w:sz w:val="24"/>
          <w:szCs w:val="24"/>
          <w:lang w:val="en-US"/>
        </w:rPr>
        <w:t>16–18.</w:t>
      </w:r>
    </w:p>
    <w:p w:rsidR="00FB1DC6" w:rsidRPr="00FB1DC6" w:rsidRDefault="00FB1DC6" w:rsidP="00FB1DC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1DC6">
        <w:rPr>
          <w:rFonts w:ascii="Times New Roman" w:eastAsia="Calibri" w:hAnsi="Times New Roman" w:cs="Times New Roman"/>
          <w:sz w:val="24"/>
          <w:szCs w:val="24"/>
        </w:rPr>
        <w:t>Остроухова, Е.В. Влияние продолжительности мацерации красного винограда на состав виноматериала / Е.В. Остроухова, В.А. Бойко // Виноград и вино в России. –2000. – № 6. – С. 36–38.</w:t>
      </w:r>
    </w:p>
    <w:p w:rsidR="00DB6B6E" w:rsidRPr="00874F5B" w:rsidRDefault="00FB1DC6" w:rsidP="00FB1DC6">
      <w:r w:rsidRPr="00FB1DC6">
        <w:rPr>
          <w:rFonts w:ascii="Times New Roman" w:eastAsia="Calibri" w:hAnsi="Times New Roman" w:cs="Times New Roman"/>
          <w:sz w:val="24"/>
          <w:szCs w:val="24"/>
        </w:rPr>
        <w:t>Пат. №2315089. Способ производства специального вина типа портвейна / Ю.Ф. Якуба, В.Т. Христюк, Р.В. Алексеева: Россия, МПК С 12 G 1/02. – 2006.</w:t>
      </w:r>
      <w:bookmarkStart w:id="0" w:name="_GoBack"/>
      <w:bookmarkEnd w:id="0"/>
    </w:p>
    <w:sectPr w:rsidR="00DB6B6E" w:rsidRPr="008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F7" w:rsidRDefault="00773BF7" w:rsidP="00337733">
      <w:pPr>
        <w:spacing w:after="0" w:line="240" w:lineRule="auto"/>
      </w:pPr>
      <w:r>
        <w:separator/>
      </w:r>
    </w:p>
  </w:endnote>
  <w:endnote w:type="continuationSeparator" w:id="0">
    <w:p w:rsidR="00773BF7" w:rsidRDefault="00773BF7" w:rsidP="0033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F7" w:rsidRDefault="00773BF7" w:rsidP="00337733">
      <w:pPr>
        <w:spacing w:after="0" w:line="240" w:lineRule="auto"/>
      </w:pPr>
      <w:r>
        <w:separator/>
      </w:r>
    </w:p>
  </w:footnote>
  <w:footnote w:type="continuationSeparator" w:id="0">
    <w:p w:rsidR="00773BF7" w:rsidRDefault="00773BF7" w:rsidP="0033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F1F2C"/>
    <w:multiLevelType w:val="hybridMultilevel"/>
    <w:tmpl w:val="AE8CAF2C"/>
    <w:lvl w:ilvl="0" w:tplc="D1785E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97"/>
    <w:rsid w:val="003158CF"/>
    <w:rsid w:val="00337733"/>
    <w:rsid w:val="0043511E"/>
    <w:rsid w:val="004A61F9"/>
    <w:rsid w:val="005B38A7"/>
    <w:rsid w:val="007461AA"/>
    <w:rsid w:val="00773BF7"/>
    <w:rsid w:val="00782C16"/>
    <w:rsid w:val="007B0AE0"/>
    <w:rsid w:val="00841797"/>
    <w:rsid w:val="00874F5B"/>
    <w:rsid w:val="00883F47"/>
    <w:rsid w:val="00B33299"/>
    <w:rsid w:val="00DB6B6E"/>
    <w:rsid w:val="00FB1DC6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F40C-47D1-46BE-BB5B-2A0F957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class.citylady.ru/art010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win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2016-12-22T08:31:00Z</dcterms:created>
  <dcterms:modified xsi:type="dcterms:W3CDTF">2016-12-22T08:31:00Z</dcterms:modified>
</cp:coreProperties>
</file>